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14634EAA" w:rsidR="00A1044C" w:rsidRDefault="007827F0" w:rsidP="00330B8C">
            <w:pPr>
              <w:tabs>
                <w:tab w:val="left" w:pos="7405"/>
              </w:tabs>
            </w:pPr>
            <w:r>
              <w:t xml:space="preserve">Subject: </w:t>
            </w:r>
            <w:r w:rsidR="002529B4">
              <w:t>Computing</w:t>
            </w:r>
            <w:r w:rsidR="00023838">
              <w:t xml:space="preserve"> –</w:t>
            </w:r>
            <w:r w:rsidR="00195F44">
              <w:t xml:space="preserve"> Online Safety</w:t>
            </w:r>
            <w:r>
              <w:t xml:space="preserve">        </w:t>
            </w:r>
            <w:r w:rsidR="00E0288F">
              <w:t xml:space="preserve">  </w:t>
            </w:r>
            <w:r w:rsidR="00195F44">
              <w:t xml:space="preserve">     </w:t>
            </w:r>
            <w:r w:rsidR="00DA7637">
              <w:t xml:space="preserve">        </w:t>
            </w:r>
            <w:r w:rsidR="00A1044C">
              <w:t>Year</w:t>
            </w:r>
            <w:r>
              <w:t>:</w:t>
            </w:r>
            <w:r w:rsidR="00BD2E3D">
              <w:t xml:space="preserve"> </w:t>
            </w:r>
            <w:r w:rsidR="00DA7637">
              <w:t>PHASE 2</w:t>
            </w:r>
            <w:r w:rsidR="00023838">
              <w:t xml:space="preserve"> – Year </w:t>
            </w:r>
            <w:r w:rsidR="00FB5EBC">
              <w:t>B</w:t>
            </w:r>
            <w:r w:rsidR="002B532A">
              <w:t xml:space="preserve"> –</w:t>
            </w:r>
            <w:r w:rsidR="00DA7637">
              <w:t xml:space="preserve"> UNIT 1 OF 4</w:t>
            </w:r>
            <w:bookmarkStart w:id="0" w:name="_GoBack"/>
            <w:bookmarkEnd w:id="0"/>
            <w:r w:rsidR="002B532A">
              <w:t xml:space="preserve"> </w:t>
            </w:r>
          </w:p>
          <w:p w14:paraId="4AA9CE9C" w14:textId="77777777" w:rsidR="00A1044C" w:rsidRDefault="00A1044C"/>
          <w:p w14:paraId="3FB27312" w14:textId="40B98A9F" w:rsidR="00A1044C" w:rsidRDefault="00A1044C">
            <w:r>
              <w:t>NC</w:t>
            </w:r>
            <w:r w:rsidR="00FC0324">
              <w:t>/</w:t>
            </w:r>
            <w:proofErr w:type="spellStart"/>
            <w:r w:rsidR="00BB6A77">
              <w:t>PoS</w:t>
            </w:r>
            <w:proofErr w:type="spellEnd"/>
            <w:r w:rsidR="00BB6A77">
              <w:t>:</w:t>
            </w:r>
          </w:p>
          <w:p w14:paraId="6C174871" w14:textId="2BA0E15C" w:rsidR="00A1044C" w:rsidRDefault="00926539" w:rsidP="002529B4">
            <w:pPr>
              <w:pStyle w:val="ListParagraph"/>
              <w:numPr>
                <w:ilvl w:val="0"/>
                <w:numId w:val="3"/>
              </w:numPr>
            </w:pPr>
            <w: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647EFA23" w:rsidR="001D1013" w:rsidRDefault="00926539" w:rsidP="002529B4">
            <w:r>
              <w:t>What personal information is and the importance of keeping it protected online, how to stay safe online</w:t>
            </w:r>
            <w:r w:rsidR="00FB5EBC">
              <w:t xml:space="preserve"> when communicating with other</w:t>
            </w:r>
            <w:r>
              <w:t>, how to flag upsetting content, how to complete safe searches, how people can be someone else online, that smart device are becoming increasi</w:t>
            </w:r>
            <w:r w:rsidR="00FB5EBC">
              <w:t>ngly common in households, the need to respect copyright laws,</w:t>
            </w:r>
          </w:p>
        </w:tc>
      </w:tr>
      <w:tr w:rsidR="001D1013" w14:paraId="65F881D0" w14:textId="77777777" w:rsidTr="00E0288F">
        <w:tc>
          <w:tcPr>
            <w:tcW w:w="10490" w:type="dxa"/>
            <w:shd w:val="clear" w:color="auto" w:fill="D6E3BC" w:themeFill="accent3" w:themeFillTint="66"/>
          </w:tcPr>
          <w:p w14:paraId="5004BDED" w14:textId="490CD208" w:rsidR="001D1013" w:rsidRDefault="00BD2E3D" w:rsidP="001D1013">
            <w:r>
              <w:t>End Points</w:t>
            </w:r>
            <w:r w:rsidR="001D1013">
              <w:t xml:space="preserve"> (what pupils MUST know and remember)</w:t>
            </w:r>
          </w:p>
          <w:p w14:paraId="77DADB7E" w14:textId="5E2C747B" w:rsidR="00BD2E3D" w:rsidRDefault="00926539" w:rsidP="00926539">
            <w:proofErr w:type="spellStart"/>
            <w:r>
              <w:t>EfaCW</w:t>
            </w:r>
            <w:proofErr w:type="spellEnd"/>
            <w:r>
              <w:t xml:space="preserve"> Statements:</w:t>
            </w:r>
          </w:p>
          <w:p w14:paraId="764F0707" w14:textId="77777777" w:rsidR="001D1013" w:rsidRDefault="00926539" w:rsidP="00FB5EBC">
            <w:pPr>
              <w:pStyle w:val="ListParagraph"/>
              <w:numPr>
                <w:ilvl w:val="0"/>
                <w:numId w:val="3"/>
              </w:numPr>
            </w:pPr>
            <w:r>
              <w:t xml:space="preserve">I can explain </w:t>
            </w:r>
            <w:r w:rsidR="00FB5EBC">
              <w:t>online identities can be different to offline identities</w:t>
            </w:r>
          </w:p>
          <w:p w14:paraId="196B36FD" w14:textId="77777777" w:rsidR="00FB5EBC" w:rsidRDefault="00FB5EBC" w:rsidP="00FB5EBC">
            <w:pPr>
              <w:pStyle w:val="ListParagraph"/>
              <w:numPr>
                <w:ilvl w:val="0"/>
                <w:numId w:val="3"/>
              </w:numPr>
            </w:pPr>
            <w:r>
              <w:t>I can describe how information about me can be found online</w:t>
            </w:r>
          </w:p>
          <w:p w14:paraId="2DCC5B53" w14:textId="77777777" w:rsidR="00FB5EBC" w:rsidRDefault="00FB5EBC" w:rsidP="00FB5EBC">
            <w:pPr>
              <w:pStyle w:val="ListParagraph"/>
              <w:numPr>
                <w:ilvl w:val="0"/>
                <w:numId w:val="3"/>
              </w:numPr>
            </w:pPr>
            <w:r>
              <w:t>I can describe strategies to stay safe</w:t>
            </w:r>
          </w:p>
          <w:p w14:paraId="68ADA35E" w14:textId="77777777" w:rsidR="00FB5EBC" w:rsidRDefault="00FB5EBC" w:rsidP="00FB5EBC">
            <w:pPr>
              <w:pStyle w:val="ListParagraph"/>
              <w:numPr>
                <w:ilvl w:val="0"/>
                <w:numId w:val="3"/>
              </w:numPr>
            </w:pPr>
            <w:r>
              <w:t>I can explain ‘artificial intelligence’</w:t>
            </w:r>
          </w:p>
          <w:p w14:paraId="68614A47" w14:textId="77777777" w:rsidR="00FB5EBC" w:rsidRDefault="00FB5EBC" w:rsidP="00FB5EBC">
            <w:pPr>
              <w:pStyle w:val="ListParagraph"/>
              <w:numPr>
                <w:ilvl w:val="0"/>
                <w:numId w:val="3"/>
              </w:numPr>
            </w:pPr>
            <w:r>
              <w:t>I know the dangers of app purchases</w:t>
            </w:r>
          </w:p>
          <w:p w14:paraId="6F34C505" w14:textId="77777777" w:rsidR="00FB5EBC" w:rsidRDefault="00FB5EBC" w:rsidP="00FB5EBC">
            <w:pPr>
              <w:pStyle w:val="ListParagraph"/>
              <w:numPr>
                <w:ilvl w:val="0"/>
                <w:numId w:val="3"/>
              </w:numPr>
            </w:pPr>
            <w:r>
              <w:t>I can explain the importance of strong password</w:t>
            </w:r>
          </w:p>
          <w:p w14:paraId="36612D1F" w14:textId="77777777" w:rsidR="00FB5EBC" w:rsidRDefault="00FB5EBC" w:rsidP="00FB5EBC">
            <w:pPr>
              <w:pStyle w:val="ListParagraph"/>
              <w:numPr>
                <w:ilvl w:val="0"/>
                <w:numId w:val="3"/>
              </w:numPr>
            </w:pPr>
            <w:r>
              <w:t>I consider copyright when searching online</w:t>
            </w:r>
          </w:p>
          <w:p w14:paraId="6C21C110" w14:textId="0BE25999" w:rsidR="00FB5EBC" w:rsidRDefault="00FB5EBC" w:rsidP="00FB5EBC">
            <w:pPr>
              <w:pStyle w:val="ListParagraph"/>
              <w:numPr>
                <w:ilvl w:val="0"/>
                <w:numId w:val="3"/>
              </w:numPr>
            </w:pPr>
            <w:r>
              <w:t>I am aware of screen addiction</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230690C3" w:rsidR="009B5E91" w:rsidRDefault="00A238EB" w:rsidP="00A238EB">
            <w:r>
              <w:t>profile, communication, private, identity, digital artefacts, negative, positive, safeguard, track, store, consent, social media, online platform, permission, screen addiction, artificial intelligence (AI) program, conditions, respond, implications, sceptical, affiliate links, consumer, smart devices, copyright, implications, reference</w:t>
            </w:r>
          </w:p>
        </w:tc>
      </w:tr>
      <w:tr w:rsidR="001D1013" w14:paraId="7E70D511" w14:textId="77777777" w:rsidTr="00E0288F">
        <w:tc>
          <w:tcPr>
            <w:tcW w:w="10490" w:type="dxa"/>
          </w:tcPr>
          <w:p w14:paraId="39EBECF9" w14:textId="10651BC0" w:rsidR="001D1013" w:rsidRDefault="00E90538" w:rsidP="001D1013">
            <w:r>
              <w:t>Session</w:t>
            </w:r>
            <w:r w:rsidR="001D1013">
              <w:t xml:space="preserve"> 1:</w:t>
            </w:r>
            <w:r w:rsidR="00042B44">
              <w:t xml:space="preserve"> Staying Safe Online</w:t>
            </w:r>
          </w:p>
          <w:p w14:paraId="2BB99EBC" w14:textId="765B4BB3" w:rsidR="00E90538" w:rsidRDefault="00E90538" w:rsidP="001D1013"/>
          <w:p w14:paraId="216AE55F" w14:textId="77777777" w:rsidR="006B7B75" w:rsidRDefault="00042B44" w:rsidP="00E90538">
            <w:r>
              <w:t>Children should understand:</w:t>
            </w:r>
          </w:p>
          <w:p w14:paraId="3895F28A" w14:textId="6EF7C181" w:rsidR="00D64640" w:rsidRDefault="00D64640" w:rsidP="00D64640">
            <w:pPr>
              <w:pStyle w:val="ListParagraph"/>
              <w:numPr>
                <w:ilvl w:val="0"/>
                <w:numId w:val="10"/>
              </w:numPr>
            </w:pPr>
            <w:r>
              <w:t>online profiles should not have lots of personal information</w:t>
            </w:r>
          </w:p>
          <w:p w14:paraId="31C76315" w14:textId="77777777" w:rsidR="00D64640" w:rsidRDefault="00D64640" w:rsidP="00D64640">
            <w:pPr>
              <w:pStyle w:val="ListParagraph"/>
              <w:numPr>
                <w:ilvl w:val="0"/>
                <w:numId w:val="10"/>
              </w:numPr>
            </w:pPr>
            <w:r>
              <w:t>online profiles are used for communicating with people online and keeping ourselves safe</w:t>
            </w:r>
          </w:p>
          <w:p w14:paraId="7352CEF5" w14:textId="77777777" w:rsidR="00D64640" w:rsidRDefault="00D64640" w:rsidP="00D64640">
            <w:pPr>
              <w:pStyle w:val="ListParagraph"/>
              <w:numPr>
                <w:ilvl w:val="0"/>
                <w:numId w:val="10"/>
              </w:numPr>
            </w:pPr>
            <w:r>
              <w:t>our identity can include private information and photographs</w:t>
            </w:r>
          </w:p>
          <w:p w14:paraId="3B51540E" w14:textId="724689CF" w:rsidR="00D64640" w:rsidRDefault="00D64640" w:rsidP="00D64640">
            <w:pPr>
              <w:pStyle w:val="ListParagraph"/>
              <w:numPr>
                <w:ilvl w:val="0"/>
                <w:numId w:val="10"/>
              </w:numPr>
            </w:pPr>
            <w:r>
              <w:t>part of our online identity includes the way we treat others and digital artefacts that we share; this includes negative behaviour too</w:t>
            </w:r>
          </w:p>
          <w:p w14:paraId="1721BF8A" w14:textId="77777777" w:rsidR="00D64640" w:rsidRDefault="00D64640" w:rsidP="00D64640">
            <w:pPr>
              <w:pStyle w:val="ListParagraph"/>
              <w:numPr>
                <w:ilvl w:val="0"/>
                <w:numId w:val="10"/>
              </w:numPr>
            </w:pPr>
            <w:r>
              <w:t>online profiles should be kept private to safeguard ourselves</w:t>
            </w:r>
          </w:p>
          <w:p w14:paraId="01C74858" w14:textId="0938A1B2" w:rsidR="00D64640" w:rsidRDefault="00D64640" w:rsidP="00D64640">
            <w:pPr>
              <w:pStyle w:val="ListParagraph"/>
              <w:numPr>
                <w:ilvl w:val="0"/>
                <w:numId w:val="10"/>
              </w:numPr>
            </w:pPr>
            <w:r>
              <w:t>public profiles allow anyone to find our profile and communicate with us</w:t>
            </w:r>
          </w:p>
          <w:p w14:paraId="7B94A404" w14:textId="53E97476" w:rsidR="00D64640" w:rsidRDefault="00D64640" w:rsidP="00D64640">
            <w:pPr>
              <w:pStyle w:val="ListParagraph"/>
              <w:numPr>
                <w:ilvl w:val="0"/>
                <w:numId w:val="10"/>
              </w:numPr>
            </w:pPr>
            <w:r>
              <w:t>websites can track the identities of individuals and how they use their website</w:t>
            </w:r>
          </w:p>
          <w:p w14:paraId="3E25B626" w14:textId="07A9F88C" w:rsidR="00D64640" w:rsidRDefault="00D64640" w:rsidP="00D64640">
            <w:pPr>
              <w:pStyle w:val="ListParagraph"/>
              <w:numPr>
                <w:ilvl w:val="0"/>
                <w:numId w:val="10"/>
              </w:numPr>
            </w:pPr>
            <w:r>
              <w:t>websites can store deta</w:t>
            </w:r>
            <w:r w:rsidR="00925FFE">
              <w:t xml:space="preserve">ils pertinent to the individual; this information can then misused </w:t>
            </w:r>
          </w:p>
          <w:p w14:paraId="0477BE1E" w14:textId="77777777" w:rsidR="00E90538" w:rsidRDefault="00E90538" w:rsidP="00E90538"/>
          <w:p w14:paraId="0CCBB87A" w14:textId="20EA7CF5" w:rsidR="004400F9" w:rsidRDefault="00A701D9" w:rsidP="002529B4">
            <w:r>
              <w:t>Vocabular</w:t>
            </w:r>
            <w:r w:rsidR="00E90538">
              <w:t xml:space="preserve">y: </w:t>
            </w:r>
            <w:r w:rsidR="00A238EB">
              <w:t>profile, communication, private, identity, digital artefacts, negative, positive, safeguard, track, store</w:t>
            </w:r>
          </w:p>
        </w:tc>
      </w:tr>
      <w:tr w:rsidR="007D2D7B" w14:paraId="12527913" w14:textId="77777777" w:rsidTr="00E0288F">
        <w:tc>
          <w:tcPr>
            <w:tcW w:w="10490" w:type="dxa"/>
          </w:tcPr>
          <w:p w14:paraId="37972692" w14:textId="6CFC081A" w:rsidR="00925FFE" w:rsidRDefault="00A90C27" w:rsidP="00925FFE">
            <w:r>
              <w:t>Session 2</w:t>
            </w:r>
            <w:r w:rsidR="00042B44">
              <w:t xml:space="preserve">: </w:t>
            </w:r>
            <w:r w:rsidR="00925FFE">
              <w:t>Living in a Connected World</w:t>
            </w:r>
          </w:p>
          <w:p w14:paraId="3CAF6E0E" w14:textId="77777777" w:rsidR="00925FFE" w:rsidRDefault="00925FFE" w:rsidP="00925FFE">
            <w:pPr>
              <w:tabs>
                <w:tab w:val="left" w:pos="1272"/>
              </w:tabs>
            </w:pPr>
            <w:r>
              <w:tab/>
            </w:r>
          </w:p>
          <w:p w14:paraId="311DDFB6" w14:textId="77777777" w:rsidR="00925FFE" w:rsidRDefault="00925FFE" w:rsidP="00925FFE">
            <w:r>
              <w:t>Children should understand:</w:t>
            </w:r>
          </w:p>
          <w:p w14:paraId="2DCBC8C0" w14:textId="77777777" w:rsidR="00925FFE" w:rsidRDefault="00925FFE" w:rsidP="00925FFE">
            <w:pPr>
              <w:pStyle w:val="ListParagraph"/>
              <w:numPr>
                <w:ilvl w:val="0"/>
                <w:numId w:val="11"/>
              </w:numPr>
            </w:pPr>
            <w:r>
              <w:t>13 is the age of consent in the UK to join social media platforms</w:t>
            </w:r>
          </w:p>
          <w:p w14:paraId="644EEEC4" w14:textId="7DE146E9" w:rsidR="007D2D7B" w:rsidRDefault="00925FFE" w:rsidP="00925FFE">
            <w:pPr>
              <w:pStyle w:val="ListParagraph"/>
              <w:numPr>
                <w:ilvl w:val="0"/>
                <w:numId w:val="11"/>
              </w:numPr>
            </w:pPr>
            <w:r>
              <w:t>when using online platforms to communicate with others it is imperative to do so with permission from a trusted adult and  with them in the room</w:t>
            </w:r>
          </w:p>
          <w:p w14:paraId="7D5FCF9A" w14:textId="77777777" w:rsidR="00A5278B" w:rsidRDefault="00A5278B" w:rsidP="00925FFE">
            <w:pPr>
              <w:pStyle w:val="ListParagraph"/>
              <w:numPr>
                <w:ilvl w:val="0"/>
                <w:numId w:val="11"/>
              </w:numPr>
            </w:pPr>
            <w:r>
              <w:t>screen addiction can occur from spending too much time online</w:t>
            </w:r>
          </w:p>
          <w:p w14:paraId="5FAC3863" w14:textId="1BCFBAFE" w:rsidR="00A5278B" w:rsidRDefault="00A5278B" w:rsidP="00925FFE">
            <w:pPr>
              <w:pStyle w:val="ListParagraph"/>
              <w:numPr>
                <w:ilvl w:val="0"/>
                <w:numId w:val="11"/>
              </w:numPr>
            </w:pPr>
            <w:r>
              <w:t>although devices can support our lives, we must have a balance to remain healthy</w:t>
            </w:r>
          </w:p>
          <w:p w14:paraId="466A5EB1" w14:textId="77777777" w:rsidR="00925FFE" w:rsidRDefault="00925FFE" w:rsidP="00925FFE">
            <w:pPr>
              <w:pStyle w:val="ListParagraph"/>
            </w:pPr>
          </w:p>
          <w:p w14:paraId="64D9CB20" w14:textId="44EF6182" w:rsidR="007D2D7B" w:rsidRDefault="005D6DAF" w:rsidP="002529B4">
            <w:r>
              <w:t>Vocabular</w:t>
            </w:r>
            <w:r w:rsidR="007D2D7B">
              <w:t>y:</w:t>
            </w:r>
            <w:r w:rsidR="00A701D9">
              <w:t xml:space="preserve"> </w:t>
            </w:r>
            <w:r w:rsidR="00A238EB">
              <w:t>consent, social media, online platform, communication, permission, screen addiction,</w:t>
            </w:r>
          </w:p>
        </w:tc>
      </w:tr>
      <w:tr w:rsidR="001D1013" w14:paraId="02438407" w14:textId="77777777" w:rsidTr="00E0288F">
        <w:tc>
          <w:tcPr>
            <w:tcW w:w="10490" w:type="dxa"/>
          </w:tcPr>
          <w:p w14:paraId="17391A23" w14:textId="554A57F1" w:rsidR="001D1013" w:rsidRDefault="007D2D7B" w:rsidP="001D1013">
            <w:r>
              <w:t>Session 3</w:t>
            </w:r>
            <w:r w:rsidR="001D1013">
              <w:t>:</w:t>
            </w:r>
            <w:r w:rsidR="00925FFE">
              <w:t xml:space="preserve"> Artificial Intelligence</w:t>
            </w:r>
          </w:p>
          <w:p w14:paraId="040EEBB4" w14:textId="77777777" w:rsidR="00F050CB" w:rsidRDefault="00F050CB" w:rsidP="001D1013"/>
          <w:p w14:paraId="43E8831F" w14:textId="77777777" w:rsidR="00CE7960" w:rsidRDefault="001361A8" w:rsidP="00CE7960">
            <w:r>
              <w:t>Children should understand:</w:t>
            </w:r>
          </w:p>
          <w:p w14:paraId="220C598C" w14:textId="75D8D62E" w:rsidR="00925FFE" w:rsidRDefault="00925FFE" w:rsidP="00925FFE">
            <w:pPr>
              <w:pStyle w:val="ListParagraph"/>
              <w:numPr>
                <w:ilvl w:val="0"/>
                <w:numId w:val="12"/>
              </w:numPr>
            </w:pPr>
            <w:r>
              <w:t>‘artificial intelligence’ means that a computer is acting like they have human intelligence</w:t>
            </w:r>
          </w:p>
          <w:p w14:paraId="1A9D9488" w14:textId="7C9293C8" w:rsidR="00925FFE" w:rsidRDefault="00925FFE" w:rsidP="00925FFE">
            <w:pPr>
              <w:pStyle w:val="ListParagraph"/>
              <w:numPr>
                <w:ilvl w:val="0"/>
                <w:numId w:val="12"/>
              </w:numPr>
            </w:pPr>
            <w:r>
              <w:t>computers are programmed to react to certain conditions and perform specific actions in response; AI can apply what has been learnt to another problem similar to a human learning</w:t>
            </w:r>
          </w:p>
          <w:p w14:paraId="1E3C6362" w14:textId="77777777" w:rsidR="00925FFE" w:rsidRDefault="00A5278B" w:rsidP="00925FFE">
            <w:pPr>
              <w:pStyle w:val="ListParagraph"/>
              <w:numPr>
                <w:ilvl w:val="0"/>
                <w:numId w:val="12"/>
              </w:numPr>
            </w:pPr>
            <w:r>
              <w:t>AI is going to become more common in everyday life to make things easier and more convenient</w:t>
            </w:r>
          </w:p>
          <w:p w14:paraId="427D203B" w14:textId="5F598A00" w:rsidR="00A5278B" w:rsidRDefault="00A5278B" w:rsidP="00925FFE">
            <w:pPr>
              <w:pStyle w:val="ListParagraph"/>
              <w:numPr>
                <w:ilvl w:val="0"/>
                <w:numId w:val="12"/>
              </w:numPr>
            </w:pPr>
            <w:r>
              <w:t>the implication related to companies using AI and why we must be more sceptical due to this</w:t>
            </w:r>
          </w:p>
          <w:p w14:paraId="5A8B7B79" w14:textId="77777777" w:rsidR="001361A8" w:rsidRDefault="001361A8" w:rsidP="001361A8"/>
          <w:p w14:paraId="15BCACF2" w14:textId="39596969" w:rsidR="004400F9" w:rsidRDefault="005D6DAF" w:rsidP="002529B4">
            <w:r>
              <w:t>Vocabular</w:t>
            </w:r>
            <w:r w:rsidR="007D2D7B">
              <w:t>y:</w:t>
            </w:r>
            <w:r w:rsidR="00F050CB">
              <w:t xml:space="preserve"> </w:t>
            </w:r>
            <w:r w:rsidR="00A238EB">
              <w:t xml:space="preserve">artificial intelligence (AI) program, conditions, respond, implications, sceptical, </w:t>
            </w:r>
          </w:p>
        </w:tc>
      </w:tr>
      <w:tr w:rsidR="001D1013" w14:paraId="3B3E4092" w14:textId="77777777" w:rsidTr="00E0288F">
        <w:tc>
          <w:tcPr>
            <w:tcW w:w="10490" w:type="dxa"/>
          </w:tcPr>
          <w:p w14:paraId="74FF0F63" w14:textId="76349D5F" w:rsidR="00925FFE" w:rsidRDefault="00FD03F5" w:rsidP="00925FFE">
            <w:r>
              <w:lastRenderedPageBreak/>
              <w:t>Session</w:t>
            </w:r>
            <w:r w:rsidR="007D2D7B">
              <w:t xml:space="preserve"> 4</w:t>
            </w:r>
            <w:r w:rsidR="001D1013">
              <w:t>:</w:t>
            </w:r>
            <w:r w:rsidR="00A53557">
              <w:t xml:space="preserve"> </w:t>
            </w:r>
            <w:r w:rsidR="00A5278B">
              <w:t>Safe Searches</w:t>
            </w:r>
          </w:p>
          <w:p w14:paraId="7E8E4B33" w14:textId="294CD23F" w:rsidR="00925FFE" w:rsidRDefault="00925FFE" w:rsidP="00A5278B"/>
          <w:p w14:paraId="7B8C5217" w14:textId="77777777" w:rsidR="00A5278B" w:rsidRDefault="00A5278B" w:rsidP="00A5278B">
            <w:r>
              <w:t>Children should understand:</w:t>
            </w:r>
          </w:p>
          <w:p w14:paraId="3828E107" w14:textId="0E07017A" w:rsidR="00A5278B" w:rsidRDefault="00A5278B" w:rsidP="00A5278B">
            <w:pPr>
              <w:pStyle w:val="ListParagraph"/>
              <w:numPr>
                <w:ilvl w:val="0"/>
                <w:numId w:val="13"/>
              </w:numPr>
            </w:pPr>
            <w:r>
              <w:t>affiliate links within websites can be used to get the consumer to purchase items/services; this is similar to apps on smart devices</w:t>
            </w:r>
          </w:p>
          <w:p w14:paraId="3DD066BC" w14:textId="77777777" w:rsidR="00A5278B" w:rsidRDefault="00A5278B" w:rsidP="00A5278B">
            <w:pPr>
              <w:pStyle w:val="ListParagraph"/>
              <w:numPr>
                <w:ilvl w:val="0"/>
                <w:numId w:val="13"/>
              </w:numPr>
            </w:pPr>
            <w:r>
              <w:t>when searching for information/media to use, we must be aware of the copyright implication associated</w:t>
            </w:r>
          </w:p>
          <w:p w14:paraId="0B55D0B6" w14:textId="2E68966E" w:rsidR="00A5278B" w:rsidRDefault="00A5278B" w:rsidP="00A5278B">
            <w:pPr>
              <w:pStyle w:val="ListParagraph"/>
              <w:numPr>
                <w:ilvl w:val="0"/>
                <w:numId w:val="13"/>
              </w:numPr>
            </w:pPr>
            <w:r>
              <w:t>references must be made to person(s) responsible for creating any digital artefact when using it within our own work</w:t>
            </w:r>
          </w:p>
          <w:p w14:paraId="18034A18" w14:textId="77777777" w:rsidR="00F050CB" w:rsidRDefault="00F050CB" w:rsidP="001D1013"/>
          <w:p w14:paraId="15A6CE1F" w14:textId="3B3FD63C" w:rsidR="004400F9" w:rsidRDefault="00CE7960" w:rsidP="002529B4">
            <w:r>
              <w:t>Vocabular</w:t>
            </w:r>
            <w:r w:rsidR="007D2D7B">
              <w:t xml:space="preserve">y: </w:t>
            </w:r>
            <w:r w:rsidR="00A238EB">
              <w:t>affiliate links, consumer, smart devices, copyright, implications, reference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763ECBA4" w:rsidR="004400F9" w:rsidRDefault="00A90C27" w:rsidP="002529B4">
            <w:r>
              <w:t xml:space="preserve">The content of this unit will support other units on </w:t>
            </w:r>
            <w:r w:rsidR="007372C1">
              <w:t>online safety, using devices responsibly, networking and creating media.</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5058" w14:textId="77777777" w:rsidR="00193008" w:rsidRDefault="00193008" w:rsidP="004400F9">
      <w:pPr>
        <w:spacing w:after="0" w:line="240" w:lineRule="auto"/>
      </w:pPr>
      <w:r>
        <w:separator/>
      </w:r>
    </w:p>
  </w:endnote>
  <w:endnote w:type="continuationSeparator" w:id="0">
    <w:p w14:paraId="4516BA27" w14:textId="77777777" w:rsidR="00193008" w:rsidRDefault="0019300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D115" w14:textId="6903C953" w:rsidR="00EE2E9F" w:rsidRDefault="00EE2E9F">
    <w:pPr>
      <w:pStyle w:val="Footer"/>
    </w:pPr>
    <w:r>
      <w:rPr>
        <w:rFonts w:ascii="Calibri" w:hAnsi="Calibri" w:cs="Calibri"/>
        <w:color w:val="000000"/>
        <w:shd w:val="clear" w:color="auto" w:fill="FFFFFF"/>
      </w:rPr>
      <w:t>Version 2 (June 2023)</w:t>
    </w:r>
  </w:p>
  <w:p w14:paraId="4EF48682" w14:textId="77777777" w:rsidR="00EE2E9F" w:rsidRDefault="00EE2E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9BA4" w14:textId="77777777" w:rsidR="00193008" w:rsidRDefault="00193008" w:rsidP="004400F9">
      <w:pPr>
        <w:spacing w:after="0" w:line="240" w:lineRule="auto"/>
      </w:pPr>
      <w:r>
        <w:separator/>
      </w:r>
    </w:p>
  </w:footnote>
  <w:footnote w:type="continuationSeparator" w:id="0">
    <w:p w14:paraId="16365E96" w14:textId="77777777" w:rsidR="00193008" w:rsidRDefault="0019300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27"/>
    <w:multiLevelType w:val="hybridMultilevel"/>
    <w:tmpl w:val="92E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40C40"/>
    <w:multiLevelType w:val="hybridMultilevel"/>
    <w:tmpl w:val="612A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F7986"/>
    <w:multiLevelType w:val="hybridMultilevel"/>
    <w:tmpl w:val="D896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C69A3"/>
    <w:multiLevelType w:val="hybridMultilevel"/>
    <w:tmpl w:val="BF56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33956"/>
    <w:multiLevelType w:val="hybridMultilevel"/>
    <w:tmpl w:val="A3B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A2AA1"/>
    <w:multiLevelType w:val="hybridMultilevel"/>
    <w:tmpl w:val="44DC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72C4E"/>
    <w:multiLevelType w:val="hybridMultilevel"/>
    <w:tmpl w:val="C7B6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4664B"/>
    <w:multiLevelType w:val="hybridMultilevel"/>
    <w:tmpl w:val="3C8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4195B"/>
    <w:multiLevelType w:val="hybridMultilevel"/>
    <w:tmpl w:val="D4F8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51FA3"/>
    <w:multiLevelType w:val="hybridMultilevel"/>
    <w:tmpl w:val="E85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57234"/>
    <w:multiLevelType w:val="hybridMultilevel"/>
    <w:tmpl w:val="EFA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2"/>
  </w:num>
  <w:num w:numId="5">
    <w:abstractNumId w:val="0"/>
  </w:num>
  <w:num w:numId="6">
    <w:abstractNumId w:val="7"/>
  </w:num>
  <w:num w:numId="7">
    <w:abstractNumId w:val="3"/>
  </w:num>
  <w:num w:numId="8">
    <w:abstractNumId w:val="6"/>
  </w:num>
  <w:num w:numId="9">
    <w:abstractNumId w:val="1"/>
  </w:num>
  <w:num w:numId="10">
    <w:abstractNumId w:val="1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42B44"/>
    <w:rsid w:val="00055A2E"/>
    <w:rsid w:val="000A049A"/>
    <w:rsid w:val="000B6D45"/>
    <w:rsid w:val="000E03E4"/>
    <w:rsid w:val="001361A8"/>
    <w:rsid w:val="00160BAD"/>
    <w:rsid w:val="001809A4"/>
    <w:rsid w:val="00193008"/>
    <w:rsid w:val="00195F44"/>
    <w:rsid w:val="001D1013"/>
    <w:rsid w:val="00227033"/>
    <w:rsid w:val="00246E8E"/>
    <w:rsid w:val="002529B4"/>
    <w:rsid w:val="002B426F"/>
    <w:rsid w:val="002B532A"/>
    <w:rsid w:val="00330B8C"/>
    <w:rsid w:val="00395DB9"/>
    <w:rsid w:val="003F7081"/>
    <w:rsid w:val="00417BA6"/>
    <w:rsid w:val="004400F9"/>
    <w:rsid w:val="0044317A"/>
    <w:rsid w:val="005063AA"/>
    <w:rsid w:val="00580E84"/>
    <w:rsid w:val="005D6DAF"/>
    <w:rsid w:val="006134C9"/>
    <w:rsid w:val="006463FC"/>
    <w:rsid w:val="00650CF8"/>
    <w:rsid w:val="006857DA"/>
    <w:rsid w:val="00685E7D"/>
    <w:rsid w:val="006A1DC2"/>
    <w:rsid w:val="006B7B75"/>
    <w:rsid w:val="006E4C97"/>
    <w:rsid w:val="007372C1"/>
    <w:rsid w:val="007827F0"/>
    <w:rsid w:val="00783A93"/>
    <w:rsid w:val="007D2D7B"/>
    <w:rsid w:val="00800CE3"/>
    <w:rsid w:val="00830BD2"/>
    <w:rsid w:val="00872283"/>
    <w:rsid w:val="008C1CFC"/>
    <w:rsid w:val="00925FFE"/>
    <w:rsid w:val="00926539"/>
    <w:rsid w:val="009B5E91"/>
    <w:rsid w:val="00A1044C"/>
    <w:rsid w:val="00A238EB"/>
    <w:rsid w:val="00A5278B"/>
    <w:rsid w:val="00A53557"/>
    <w:rsid w:val="00A701D9"/>
    <w:rsid w:val="00A775D5"/>
    <w:rsid w:val="00A90C27"/>
    <w:rsid w:val="00BB6A77"/>
    <w:rsid w:val="00BD2E3D"/>
    <w:rsid w:val="00C01598"/>
    <w:rsid w:val="00C309A5"/>
    <w:rsid w:val="00CE7960"/>
    <w:rsid w:val="00D376C2"/>
    <w:rsid w:val="00D64640"/>
    <w:rsid w:val="00DA7637"/>
    <w:rsid w:val="00E0288F"/>
    <w:rsid w:val="00E072C9"/>
    <w:rsid w:val="00E3458F"/>
    <w:rsid w:val="00E90538"/>
    <w:rsid w:val="00E96C0B"/>
    <w:rsid w:val="00EA6C61"/>
    <w:rsid w:val="00ED2D95"/>
    <w:rsid w:val="00EE2E9F"/>
    <w:rsid w:val="00F050CB"/>
    <w:rsid w:val="00F6225C"/>
    <w:rsid w:val="00F643BF"/>
    <w:rsid w:val="00FB5EBC"/>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9370F-9586-4D7E-8720-C7676E74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A4AA-5F50-41BE-9961-129A4276602B}">
  <ds:schemaRefs>
    <ds:schemaRef ds:uri="bb6edcf0-096f-450a-9413-b3ee8124e38f"/>
    <ds:schemaRef ds:uri="http://purl.org/dc/elements/1.1/"/>
    <ds:schemaRef ds:uri="http://schemas.openxmlformats.org/package/2006/metadata/core-properties"/>
    <ds:schemaRef ds:uri="25d7fb35-1c07-44f0-bab4-92112deef808"/>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2024-07-11T09:47:00Z</dcterms:created>
  <dcterms:modified xsi:type="dcterms:W3CDTF">2024-07-11T09:47:00Z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